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D2" w:rsidRPr="001155D2" w:rsidRDefault="001155D2" w:rsidP="001155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12BB" w:rsidRDefault="00A80A85" w:rsidP="00115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нормативно-правовых документов </w:t>
      </w:r>
    </w:p>
    <w:p w:rsidR="007D5DBD" w:rsidRPr="001155D2" w:rsidRDefault="00A80A85" w:rsidP="00115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121289">
        <w:rPr>
          <w:rFonts w:ascii="Times New Roman" w:hAnsi="Times New Roman" w:cs="Times New Roman"/>
          <w:b/>
          <w:sz w:val="28"/>
          <w:szCs w:val="28"/>
        </w:rPr>
        <w:t xml:space="preserve">формирования </w:t>
      </w:r>
      <w:r w:rsidR="007D5DBD" w:rsidRPr="001155D2">
        <w:rPr>
          <w:rFonts w:ascii="Times New Roman" w:hAnsi="Times New Roman" w:cs="Times New Roman"/>
          <w:b/>
          <w:sz w:val="28"/>
          <w:szCs w:val="28"/>
        </w:rPr>
        <w:t xml:space="preserve">папки </w:t>
      </w:r>
      <w:r>
        <w:rPr>
          <w:rFonts w:ascii="Times New Roman" w:hAnsi="Times New Roman" w:cs="Times New Roman"/>
          <w:b/>
          <w:sz w:val="28"/>
          <w:szCs w:val="28"/>
        </w:rPr>
        <w:t>кабинета трансфузиологии МО РБ</w:t>
      </w:r>
    </w:p>
    <w:p w:rsidR="001155D2" w:rsidRPr="001155D2" w:rsidRDefault="001155D2" w:rsidP="00115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98" w:type="dxa"/>
        <w:tblLook w:val="04A0"/>
      </w:tblPr>
      <w:tblGrid>
        <w:gridCol w:w="1101"/>
        <w:gridCol w:w="9497"/>
      </w:tblGrid>
      <w:tr w:rsidR="00601AA4" w:rsidTr="001155D2">
        <w:tc>
          <w:tcPr>
            <w:tcW w:w="1101" w:type="dxa"/>
          </w:tcPr>
          <w:p w:rsidR="00601AA4" w:rsidRPr="00DD0BD5" w:rsidRDefault="00601AA4" w:rsidP="00F51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BD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497" w:type="dxa"/>
          </w:tcPr>
          <w:p w:rsidR="00601AA4" w:rsidRPr="00DD0BD5" w:rsidRDefault="00601AA4" w:rsidP="00F51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BD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документа</w:t>
            </w:r>
          </w:p>
        </w:tc>
      </w:tr>
      <w:tr w:rsidR="00D24C20" w:rsidTr="001155D2">
        <w:tc>
          <w:tcPr>
            <w:tcW w:w="1101" w:type="dxa"/>
          </w:tcPr>
          <w:p w:rsidR="00D24C20" w:rsidRPr="00DD0BD5" w:rsidRDefault="00D24C20" w:rsidP="00762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497" w:type="dxa"/>
          </w:tcPr>
          <w:p w:rsidR="00D24C20" w:rsidRPr="00D24C20" w:rsidRDefault="00D24C20" w:rsidP="00D24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1FA">
              <w:rPr>
                <w:rFonts w:ascii="Times New Roman" w:hAnsi="Times New Roman" w:cs="Times New Roman"/>
                <w:b/>
                <w:sz w:val="28"/>
                <w:szCs w:val="28"/>
              </w:rPr>
              <w:t>Лицензия</w:t>
            </w:r>
            <w:r w:rsidRPr="00D24C20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деятельности по профилю «трансфузиология»</w:t>
            </w:r>
          </w:p>
        </w:tc>
      </w:tr>
      <w:tr w:rsidR="00D24C20" w:rsidTr="007621FA">
        <w:trPr>
          <w:trHeight w:val="353"/>
        </w:trPr>
        <w:tc>
          <w:tcPr>
            <w:tcW w:w="1101" w:type="dxa"/>
          </w:tcPr>
          <w:p w:rsidR="00D24C20" w:rsidRDefault="00D24C20" w:rsidP="00762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497" w:type="dxa"/>
          </w:tcPr>
          <w:p w:rsidR="00D24C20" w:rsidRPr="00D24C20" w:rsidRDefault="00D24C20" w:rsidP="00762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1FA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1FA">
              <w:rPr>
                <w:rFonts w:ascii="Times New Roman" w:hAnsi="Times New Roman" w:cs="Times New Roman"/>
                <w:sz w:val="28"/>
                <w:szCs w:val="28"/>
              </w:rPr>
              <w:t xml:space="preserve">врача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 </w:t>
            </w:r>
            <w:r w:rsidR="007621FA" w:rsidRPr="00D24C20">
              <w:rPr>
                <w:rFonts w:ascii="Times New Roman" w:hAnsi="Times New Roman" w:cs="Times New Roman"/>
                <w:sz w:val="28"/>
                <w:szCs w:val="28"/>
              </w:rPr>
              <w:t>по профилю «трансфузиология»</w:t>
            </w:r>
            <w:r w:rsidR="006D1CC0">
              <w:rPr>
                <w:rFonts w:ascii="Times New Roman" w:hAnsi="Times New Roman" w:cs="Times New Roman"/>
                <w:sz w:val="28"/>
                <w:szCs w:val="28"/>
              </w:rPr>
              <w:t>, медицинской сестры</w:t>
            </w:r>
          </w:p>
        </w:tc>
      </w:tr>
      <w:tr w:rsidR="007621FA" w:rsidTr="001155D2">
        <w:tc>
          <w:tcPr>
            <w:tcW w:w="1101" w:type="dxa"/>
          </w:tcPr>
          <w:p w:rsidR="007621FA" w:rsidRDefault="007621FA" w:rsidP="00762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497" w:type="dxa"/>
          </w:tcPr>
          <w:p w:rsidR="007621FA" w:rsidRPr="007621FA" w:rsidRDefault="007621FA" w:rsidP="006D1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Штатное </w:t>
            </w:r>
            <w:r w:rsidRPr="007621FA">
              <w:rPr>
                <w:rFonts w:ascii="Times New Roman" w:hAnsi="Times New Roman" w:cs="Times New Roman"/>
                <w:sz w:val="28"/>
                <w:szCs w:val="28"/>
              </w:rPr>
              <w:t>расписание кабинета трансфузиологии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</w:t>
            </w:r>
            <w:r w:rsidRPr="00C77B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D1CC0">
              <w:rPr>
                <w:rFonts w:ascii="Times New Roman" w:hAnsi="Times New Roman" w:cs="Times New Roman"/>
                <w:sz w:val="28"/>
                <w:szCs w:val="28"/>
              </w:rPr>
              <w:t>с требованиями приказа Минздрава</w:t>
            </w:r>
            <w:r w:rsidRPr="007621FA">
              <w:rPr>
                <w:rFonts w:ascii="Times New Roman" w:hAnsi="Times New Roman" w:cs="Times New Roman"/>
                <w:sz w:val="28"/>
                <w:szCs w:val="28"/>
              </w:rPr>
              <w:t xml:space="preserve"> РФ от 28.10.2020г. № 1170н </w:t>
            </w:r>
          </w:p>
        </w:tc>
      </w:tr>
      <w:tr w:rsidR="007621FA" w:rsidTr="001155D2">
        <w:tc>
          <w:tcPr>
            <w:tcW w:w="1101" w:type="dxa"/>
          </w:tcPr>
          <w:p w:rsidR="007621FA" w:rsidRDefault="007621FA" w:rsidP="00762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9497" w:type="dxa"/>
          </w:tcPr>
          <w:p w:rsidR="007621FA" w:rsidRDefault="007621FA" w:rsidP="006D1C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  <w:r w:rsidRPr="007621FA">
              <w:rPr>
                <w:rFonts w:ascii="Times New Roman" w:hAnsi="Times New Roman" w:cs="Times New Roman"/>
                <w:sz w:val="28"/>
                <w:szCs w:val="28"/>
              </w:rPr>
              <w:t>оснащения кабинета трансфузиологии</w:t>
            </w:r>
            <w:r w:rsidRPr="00C77B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</w:t>
            </w:r>
            <w:r w:rsidRPr="00C77B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21FA">
              <w:rPr>
                <w:rFonts w:ascii="Times New Roman" w:hAnsi="Times New Roman" w:cs="Times New Roman"/>
                <w:sz w:val="28"/>
                <w:szCs w:val="28"/>
              </w:rPr>
              <w:t>с требованиями приказа М</w:t>
            </w:r>
            <w:r w:rsidR="006D1CC0">
              <w:rPr>
                <w:rFonts w:ascii="Times New Roman" w:hAnsi="Times New Roman" w:cs="Times New Roman"/>
                <w:sz w:val="28"/>
                <w:szCs w:val="28"/>
              </w:rPr>
              <w:t>инздрава РФ от 28.10.2020г. № 1170</w:t>
            </w:r>
            <w:r w:rsidRPr="007621FA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</w:p>
        </w:tc>
      </w:tr>
      <w:tr w:rsidR="007621FA" w:rsidTr="001155D2">
        <w:tc>
          <w:tcPr>
            <w:tcW w:w="1101" w:type="dxa"/>
          </w:tcPr>
          <w:p w:rsidR="007621FA" w:rsidRDefault="007621FA" w:rsidP="00762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9497" w:type="dxa"/>
          </w:tcPr>
          <w:p w:rsidR="007621FA" w:rsidRPr="00034382" w:rsidRDefault="00034382" w:rsidP="00762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3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Стандарт</w:t>
            </w:r>
            <w:r w:rsidRPr="000343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дополнительного оснащения отделения лабораторной диагностики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</w:t>
            </w:r>
            <w:r w:rsidRPr="00C77B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D1CC0">
              <w:rPr>
                <w:rFonts w:ascii="Times New Roman" w:hAnsi="Times New Roman" w:cs="Times New Roman"/>
                <w:sz w:val="28"/>
                <w:szCs w:val="28"/>
              </w:rPr>
              <w:t>с требованиями приказа Минздрава РФ от 28.10.2020г. № 1170</w:t>
            </w:r>
            <w:r w:rsidRPr="007621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082824" w:rsidTr="001155D2">
        <w:tc>
          <w:tcPr>
            <w:tcW w:w="1101" w:type="dxa"/>
          </w:tcPr>
          <w:p w:rsidR="00082824" w:rsidRPr="00082824" w:rsidRDefault="00082824" w:rsidP="00762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824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9497" w:type="dxa"/>
          </w:tcPr>
          <w:p w:rsidR="00082824" w:rsidRPr="00082824" w:rsidRDefault="00073789" w:rsidP="000828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7" w:history="1">
              <w:r w:rsidR="00082824" w:rsidRPr="005841CD">
                <w:rPr>
                  <w:rStyle w:val="aa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Журнал</w:t>
              </w:r>
              <w:r w:rsidR="00082824" w:rsidRPr="00082824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учета поступления и выдачи донорской крови и (или) ее компонентов для клинического использования в кабинете (отделении) трансфузиологии</w:t>
              </w:r>
            </w:hyperlink>
            <w:r w:rsidR="0008282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082824" w:rsidRPr="00082824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="000828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82824" w:rsidRPr="00082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8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82824" w:rsidRPr="00082824">
              <w:rPr>
                <w:rFonts w:ascii="Times New Roman" w:hAnsi="Times New Roman" w:cs="Times New Roman"/>
                <w:sz w:val="28"/>
                <w:szCs w:val="28"/>
              </w:rPr>
              <w:t> 494/у-1</w:t>
            </w:r>
            <w:r w:rsidR="00082824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утвержденной приказом </w:t>
            </w:r>
            <w:r w:rsidR="00082824" w:rsidRPr="00082824">
              <w:rPr>
                <w:rFonts w:ascii="Times New Roman" w:hAnsi="Times New Roman" w:cs="Times New Roman"/>
                <w:bCs/>
                <w:sz w:val="28"/>
                <w:szCs w:val="28"/>
              </w:rPr>
              <w:t>Минздрава России от  27.10.2020 №1157н</w:t>
            </w:r>
          </w:p>
        </w:tc>
      </w:tr>
      <w:tr w:rsidR="00601AA4" w:rsidTr="001155D2">
        <w:tc>
          <w:tcPr>
            <w:tcW w:w="1101" w:type="dxa"/>
          </w:tcPr>
          <w:p w:rsidR="00601AA4" w:rsidRPr="003A12BB" w:rsidRDefault="007621FA" w:rsidP="007621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3A12BB" w:rsidRPr="003A12B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A12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601AA4" w:rsidRPr="007B2979" w:rsidRDefault="00601AA4" w:rsidP="00F51FE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D0BD5">
              <w:rPr>
                <w:rFonts w:ascii="Times New Roman" w:hAnsi="Times New Roman" w:cs="Times New Roman"/>
                <w:sz w:val="28"/>
                <w:szCs w:val="28"/>
              </w:rPr>
              <w:t>Федеральный закон РФ от 21.11.2011</w:t>
            </w:r>
            <w:r w:rsidR="001671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F23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1721" w:tooltip="8. Положения части 4 статьи 34 настоящего Федерального закона применяются до 1 января 2015 года." w:history="1">
              <w:r w:rsidRPr="00DD0BD5">
                <w:rPr>
                  <w:rFonts w:ascii="Times New Roman" w:hAnsi="Times New Roman" w:cs="Times New Roman"/>
                  <w:sz w:val="28"/>
                  <w:szCs w:val="28"/>
                </w:rPr>
                <w:t>№ 323-ФЗ</w:t>
              </w:r>
            </w:hyperlink>
            <w:r w:rsidRPr="007B297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«Об основах охраны здоровья граждан в Российской Федерации»</w:t>
            </w:r>
            <w:r w:rsidR="00A80A85">
              <w:rPr>
                <w:rFonts w:ascii="Times New Roman" w:hAnsi="Times New Roman" w:cs="Times New Roman"/>
                <w:b w:val="0"/>
                <w:sz w:val="28"/>
                <w:szCs w:val="28"/>
              </w:rPr>
              <w:t>, статьи</w:t>
            </w:r>
            <w:r w:rsidR="00B72D6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20, ч. 1-5 и 7-10</w:t>
            </w:r>
          </w:p>
        </w:tc>
      </w:tr>
      <w:tr w:rsidR="00601AA4" w:rsidTr="001155D2">
        <w:tc>
          <w:tcPr>
            <w:tcW w:w="1101" w:type="dxa"/>
          </w:tcPr>
          <w:p w:rsidR="00601AA4" w:rsidRPr="003A12BB" w:rsidRDefault="003A12BB" w:rsidP="00762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2B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621FA" w:rsidRPr="003A12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601AA4" w:rsidRPr="007B2979" w:rsidRDefault="00601AA4" w:rsidP="00A80A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BD5">
              <w:rPr>
                <w:rFonts w:ascii="Times New Roman" w:hAnsi="Times New Roman"/>
                <w:b/>
                <w:sz w:val="28"/>
                <w:szCs w:val="28"/>
              </w:rPr>
              <w:t>Федеральный закон РФ от 20.07.2012 г. № 125-ФЗ</w:t>
            </w:r>
            <w:r w:rsidRPr="007B2979">
              <w:rPr>
                <w:rFonts w:ascii="Times New Roman" w:hAnsi="Times New Roman"/>
                <w:sz w:val="28"/>
                <w:szCs w:val="28"/>
              </w:rPr>
              <w:t xml:space="preserve"> «О донорстве крови и ее компонентов»</w:t>
            </w:r>
            <w:r w:rsidR="00B72D62">
              <w:rPr>
                <w:rFonts w:ascii="Times New Roman" w:hAnsi="Times New Roman"/>
                <w:sz w:val="28"/>
                <w:szCs w:val="28"/>
              </w:rPr>
              <w:t>, статьи: 14,</w:t>
            </w:r>
            <w:r w:rsidR="00082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2D62">
              <w:rPr>
                <w:rFonts w:ascii="Times New Roman" w:hAnsi="Times New Roman"/>
                <w:sz w:val="28"/>
                <w:szCs w:val="28"/>
              </w:rPr>
              <w:t>15,</w:t>
            </w:r>
            <w:r w:rsidR="00082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2D62">
              <w:rPr>
                <w:rFonts w:ascii="Times New Roman" w:hAnsi="Times New Roman"/>
                <w:sz w:val="28"/>
                <w:szCs w:val="28"/>
              </w:rPr>
              <w:t>16, 26, 27,</w:t>
            </w:r>
            <w:r w:rsidR="00082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2D6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601AA4" w:rsidTr="001155D2">
        <w:tc>
          <w:tcPr>
            <w:tcW w:w="1101" w:type="dxa"/>
          </w:tcPr>
          <w:p w:rsidR="00601AA4" w:rsidRPr="003A12BB" w:rsidRDefault="003A12BB" w:rsidP="00762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2B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7621FA" w:rsidRPr="003A12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601AA4" w:rsidRPr="007B2979" w:rsidRDefault="00601AA4" w:rsidP="00F51F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0BD5">
              <w:rPr>
                <w:rFonts w:ascii="Times New Roman" w:hAnsi="Times New Roman"/>
                <w:b/>
                <w:bCs/>
                <w:sz w:val="28"/>
                <w:szCs w:val="28"/>
              </w:rPr>
              <w:t>ГОСТ Р 53470-2009</w:t>
            </w:r>
            <w:r w:rsidRPr="007B2979">
              <w:rPr>
                <w:rFonts w:ascii="Times New Roman" w:hAnsi="Times New Roman"/>
                <w:bCs/>
                <w:sz w:val="28"/>
                <w:szCs w:val="28"/>
              </w:rPr>
              <w:t xml:space="preserve"> «Кровь донорская и ее компоненты. Руководство по применению компонентов донорской крови»</w:t>
            </w:r>
          </w:p>
        </w:tc>
      </w:tr>
      <w:tr w:rsidR="003A12BB" w:rsidTr="001155D2">
        <w:tc>
          <w:tcPr>
            <w:tcW w:w="1101" w:type="dxa"/>
          </w:tcPr>
          <w:p w:rsidR="003A12BB" w:rsidRPr="003A12BB" w:rsidRDefault="003A12BB" w:rsidP="00762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2BB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9497" w:type="dxa"/>
          </w:tcPr>
          <w:p w:rsidR="003A12BB" w:rsidRPr="006922D2" w:rsidRDefault="003A12BB" w:rsidP="00DC18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2272F"/>
                <w:sz w:val="30"/>
                <w:szCs w:val="30"/>
              </w:rPr>
            </w:pPr>
            <w:r w:rsidRPr="006922D2"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</w:rPr>
              <w:t>Постановление Правительства РФ от 12.04.2013 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</w:rPr>
              <w:t xml:space="preserve"> </w:t>
            </w:r>
            <w:r w:rsidRPr="006922D2"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</w:rPr>
              <w:t>№ 332</w:t>
            </w:r>
            <w:r w:rsidRPr="006922D2"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22272F"/>
                <w:sz w:val="30"/>
                <w:szCs w:val="30"/>
              </w:rPr>
              <w:t>«</w:t>
            </w:r>
            <w:r w:rsidRPr="006922D2">
              <w:rPr>
                <w:rFonts w:ascii="Times New Roman" w:eastAsia="Times New Roman" w:hAnsi="Times New Roman" w:cs="Times New Roman"/>
                <w:bCs/>
                <w:color w:val="22272F"/>
                <w:sz w:val="30"/>
                <w:szCs w:val="30"/>
              </w:rPr>
              <w:t>Об утверждении Правил осуществления безвозмездной передачи донорской крови и (или) ее компонентов организациями, входящи</w:t>
            </w:r>
            <w:r>
              <w:rPr>
                <w:rFonts w:ascii="Times New Roman" w:eastAsia="Times New Roman" w:hAnsi="Times New Roman" w:cs="Times New Roman"/>
                <w:bCs/>
                <w:color w:val="22272F"/>
                <w:sz w:val="30"/>
                <w:szCs w:val="30"/>
              </w:rPr>
              <w:t>ми в службу крови»</w:t>
            </w:r>
          </w:p>
        </w:tc>
      </w:tr>
      <w:tr w:rsidR="003A12BB" w:rsidTr="001155D2">
        <w:tc>
          <w:tcPr>
            <w:tcW w:w="1101" w:type="dxa"/>
          </w:tcPr>
          <w:p w:rsidR="003A12BB" w:rsidRPr="003A12BB" w:rsidRDefault="003A12BB" w:rsidP="00762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2BB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9497" w:type="dxa"/>
          </w:tcPr>
          <w:p w:rsidR="003A12BB" w:rsidRPr="006922D2" w:rsidRDefault="003A12BB" w:rsidP="00F239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</w:rPr>
            </w:pPr>
            <w:r w:rsidRPr="00DD0BD5">
              <w:rPr>
                <w:rFonts w:ascii="Times New Roman" w:hAnsi="Times New Roman"/>
                <w:b/>
                <w:sz w:val="28"/>
                <w:szCs w:val="28"/>
              </w:rPr>
              <w:t xml:space="preserve">Постановление Правительства Российской Федерации от 05.08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D0BD5">
                <w:rPr>
                  <w:rFonts w:ascii="Times New Roman" w:hAnsi="Times New Roman"/>
                  <w:b/>
                  <w:sz w:val="28"/>
                  <w:szCs w:val="28"/>
                </w:rPr>
                <w:t>2013 г</w:t>
              </w:r>
            </w:smartTag>
            <w:r w:rsidRPr="00DD0BD5">
              <w:rPr>
                <w:rFonts w:ascii="Times New Roman" w:hAnsi="Times New Roman"/>
                <w:b/>
                <w:sz w:val="28"/>
                <w:szCs w:val="28"/>
              </w:rPr>
              <w:t>. № 667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E6773">
              <w:rPr>
                <w:rFonts w:ascii="Times New Roman" w:hAnsi="Times New Roman"/>
                <w:sz w:val="28"/>
                <w:szCs w:val="28"/>
              </w:rPr>
              <w:t>О ведении единой базы данных 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 ее компо</w:t>
            </w:r>
            <w:r>
              <w:rPr>
                <w:rFonts w:ascii="Times New Roman" w:hAnsi="Times New Roman"/>
                <w:sz w:val="28"/>
                <w:szCs w:val="28"/>
              </w:rPr>
              <w:t>нентов»</w:t>
            </w:r>
          </w:p>
        </w:tc>
      </w:tr>
      <w:tr w:rsidR="003A12BB" w:rsidTr="001155D2">
        <w:tc>
          <w:tcPr>
            <w:tcW w:w="1101" w:type="dxa"/>
          </w:tcPr>
          <w:p w:rsidR="003A12BB" w:rsidRPr="003A12BB" w:rsidRDefault="003A12BB" w:rsidP="00762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2BB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9497" w:type="dxa"/>
          </w:tcPr>
          <w:p w:rsidR="003A12BB" w:rsidRDefault="003A12BB" w:rsidP="00DC18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04.07.2020г. № 986 </w:t>
            </w:r>
          </w:p>
          <w:p w:rsidR="003A12BB" w:rsidRDefault="003A12BB" w:rsidP="00DC1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C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отмене отдельных актов федеральных органов исполнительной власти, признании не действующими на территории РФ отдельных актов и иных документов МЗ РФ и признании не действующими на территории РФ отдельных актов и иных документов, содержащих обязательные требования, соблюдение которых оценивается при осуществлении государственного контроля за обеспечением безопасности донорской крови и ее компонентов</w:t>
            </w:r>
            <w:r w:rsidRPr="00AC58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A12BB" w:rsidTr="001155D2">
        <w:tc>
          <w:tcPr>
            <w:tcW w:w="1101" w:type="dxa"/>
          </w:tcPr>
          <w:p w:rsidR="003A12BB" w:rsidRPr="003A12BB" w:rsidRDefault="003A12BB" w:rsidP="003A1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2BB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9497" w:type="dxa"/>
          </w:tcPr>
          <w:p w:rsidR="003A12BB" w:rsidRDefault="003A12BB" w:rsidP="00DC18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</w:t>
            </w:r>
            <w:r w:rsidR="00E27714">
              <w:rPr>
                <w:rFonts w:ascii="Times New Roman" w:hAnsi="Times New Roman" w:cs="Times New Roman"/>
                <w:b/>
                <w:sz w:val="28"/>
                <w:szCs w:val="28"/>
              </w:rPr>
              <w:t>ановление Правительства РФ от 29.06.2021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№</w:t>
            </w:r>
            <w:r w:rsidR="00E277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1050</w:t>
            </w:r>
          </w:p>
          <w:p w:rsidR="003A12BB" w:rsidRPr="0075031D" w:rsidRDefault="003A12BB" w:rsidP="00DC18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Положения о </w:t>
            </w:r>
            <w:r w:rsidR="00E2771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государственном контроле </w:t>
            </w:r>
            <w:r w:rsidR="00E27714">
              <w:rPr>
                <w:rFonts w:ascii="Times New Roman" w:hAnsi="Times New Roman" w:cs="Times New Roman"/>
                <w:sz w:val="28"/>
                <w:szCs w:val="28"/>
              </w:rPr>
              <w:t xml:space="preserve">(надзоре)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обеспечением безопасности донорской крови и ее компонентов»</w:t>
            </w:r>
          </w:p>
        </w:tc>
      </w:tr>
      <w:tr w:rsidR="003A12BB" w:rsidTr="001155D2">
        <w:tc>
          <w:tcPr>
            <w:tcW w:w="1101" w:type="dxa"/>
          </w:tcPr>
          <w:p w:rsidR="003A12BB" w:rsidRPr="003A12BB" w:rsidRDefault="003A12BB" w:rsidP="003A1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2BB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9497" w:type="dxa"/>
          </w:tcPr>
          <w:p w:rsidR="003A12BB" w:rsidRDefault="003A12BB" w:rsidP="00DC18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22.06.2019г. №797 </w:t>
            </w:r>
          </w:p>
          <w:p w:rsidR="003A12BB" w:rsidRDefault="003A12BB" w:rsidP="00DC1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Правил заготовки, хранения, транспортировки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клинического использования донорской крови и ее компонентов»</w:t>
            </w:r>
          </w:p>
        </w:tc>
      </w:tr>
      <w:tr w:rsidR="003A12BB" w:rsidTr="001155D2">
        <w:tc>
          <w:tcPr>
            <w:tcW w:w="1101" w:type="dxa"/>
          </w:tcPr>
          <w:p w:rsidR="003A12BB" w:rsidRPr="005219FD" w:rsidRDefault="003A12BB" w:rsidP="003A1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16.</w:t>
            </w:r>
          </w:p>
        </w:tc>
        <w:tc>
          <w:tcPr>
            <w:tcW w:w="9497" w:type="dxa"/>
          </w:tcPr>
          <w:p w:rsidR="003A12BB" w:rsidRPr="00105567" w:rsidRDefault="003A12BB" w:rsidP="00DC1885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color w:val="auto"/>
              </w:rPr>
              <w:t>Приказ Минздрава</w:t>
            </w:r>
            <w:r w:rsidRPr="00105567">
              <w:rPr>
                <w:rFonts w:ascii="Times New Roman" w:hAnsi="Times New Roman" w:cs="Times New Roman"/>
                <w:color w:val="auto"/>
              </w:rPr>
              <w:t xml:space="preserve"> РФ  от 19.07.2013 г. № 478н</w:t>
            </w:r>
            <w:r w:rsidRPr="00105567">
              <w:rPr>
                <w:rFonts w:ascii="Times New Roman" w:hAnsi="Times New Roman" w:cs="Times New Roman"/>
                <w:b w:val="0"/>
                <w:color w:val="auto"/>
              </w:rPr>
              <w:t xml:space="preserve"> «Об утверждении норматива запаса донорской крови и (или) ее компонентов, а также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105567">
              <w:rPr>
                <w:rFonts w:ascii="Times New Roman" w:hAnsi="Times New Roman" w:cs="Times New Roman"/>
                <w:b w:val="0"/>
                <w:color w:val="22272F"/>
              </w:rPr>
              <w:t>порядка его формирования и расходования</w:t>
            </w:r>
            <w:r w:rsidRPr="00105567">
              <w:rPr>
                <w:rFonts w:ascii="Times New Roman" w:hAnsi="Times New Roman" w:cs="Times New Roman"/>
                <w:b w:val="0"/>
              </w:rPr>
              <w:t>»</w:t>
            </w:r>
          </w:p>
        </w:tc>
      </w:tr>
      <w:tr w:rsidR="003A12BB" w:rsidTr="001155D2">
        <w:tc>
          <w:tcPr>
            <w:tcW w:w="1101" w:type="dxa"/>
          </w:tcPr>
          <w:p w:rsidR="003A12BB" w:rsidRPr="005219FD" w:rsidRDefault="003A12BB" w:rsidP="003A1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FD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9497" w:type="dxa"/>
          </w:tcPr>
          <w:p w:rsidR="003A12BB" w:rsidRDefault="003A12BB" w:rsidP="00F51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B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Минздрава РФ </w:t>
            </w:r>
            <w:r w:rsidRPr="00C77BBA">
              <w:rPr>
                <w:rFonts w:ascii="Times New Roman" w:hAnsi="Times New Roman" w:cs="Times New Roman"/>
                <w:b/>
                <w:sz w:val="28"/>
                <w:szCs w:val="28"/>
              </w:rPr>
              <w:t>от 28.10.2020г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77B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1170-н </w:t>
            </w:r>
          </w:p>
          <w:p w:rsidR="003A12BB" w:rsidRDefault="003A12BB" w:rsidP="00F5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оказания медицинской помощи населению по профилю  «Трансфузиология»</w:t>
            </w:r>
          </w:p>
        </w:tc>
      </w:tr>
      <w:tr w:rsidR="003A12BB" w:rsidTr="001155D2">
        <w:tc>
          <w:tcPr>
            <w:tcW w:w="1101" w:type="dxa"/>
          </w:tcPr>
          <w:p w:rsidR="003A12BB" w:rsidRPr="005219FD" w:rsidRDefault="003A12BB" w:rsidP="003A1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FD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9497" w:type="dxa"/>
          </w:tcPr>
          <w:p w:rsidR="003A12BB" w:rsidRPr="00F239FA" w:rsidRDefault="003A12BB" w:rsidP="00F51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 Минздрава</w:t>
            </w:r>
            <w:r w:rsidRPr="00F239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РФ от 26.10.2020г. №1148-н </w:t>
            </w:r>
          </w:p>
          <w:p w:rsidR="003A12BB" w:rsidRPr="00F239FA" w:rsidRDefault="003A12BB" w:rsidP="00F5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9FA">
              <w:rPr>
                <w:rFonts w:ascii="Times New Roman" w:hAnsi="Times New Roman" w:cs="Times New Roman"/>
                <w:sz w:val="28"/>
                <w:szCs w:val="28"/>
              </w:rPr>
              <w:t>«Об утверждении требований к организации системы безопасности  деятельности субъектов обращения донорской крови и ее компонентов при заготовке, хранении, транспортировке и клиническом использовании донорской крови»</w:t>
            </w:r>
          </w:p>
        </w:tc>
      </w:tr>
      <w:tr w:rsidR="003A12BB" w:rsidTr="001155D2">
        <w:tc>
          <w:tcPr>
            <w:tcW w:w="1101" w:type="dxa"/>
          </w:tcPr>
          <w:p w:rsidR="003A12BB" w:rsidRPr="005219FD" w:rsidRDefault="003A12BB" w:rsidP="003A1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FD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9497" w:type="dxa"/>
          </w:tcPr>
          <w:p w:rsidR="003A12BB" w:rsidRDefault="003A12BB" w:rsidP="00F51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B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Минздрава РФ </w:t>
            </w:r>
            <w:r w:rsidRPr="00C77BBA">
              <w:rPr>
                <w:rFonts w:ascii="Times New Roman" w:hAnsi="Times New Roman" w:cs="Times New Roman"/>
                <w:b/>
                <w:sz w:val="28"/>
                <w:szCs w:val="28"/>
              </w:rPr>
              <w:t>от 22.10.2020г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77B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1138-н </w:t>
            </w:r>
          </w:p>
          <w:p w:rsidR="003A12BB" w:rsidRDefault="003A12BB" w:rsidP="00F5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утверждении формы статистического  учета и отчетности №64 Сведения о заготовке, хранении, транспортировке и клиническом использовании донорской крови или ее компонентов и порядка ее заполнения»</w:t>
            </w:r>
          </w:p>
        </w:tc>
      </w:tr>
      <w:tr w:rsidR="003A12BB" w:rsidTr="00AB3867">
        <w:tc>
          <w:tcPr>
            <w:tcW w:w="1101" w:type="dxa"/>
            <w:vAlign w:val="center"/>
          </w:tcPr>
          <w:p w:rsidR="003A12BB" w:rsidRPr="005219FD" w:rsidRDefault="003A12BB" w:rsidP="003A1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FD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9497" w:type="dxa"/>
          </w:tcPr>
          <w:p w:rsidR="003A12BB" w:rsidRDefault="003A12BB" w:rsidP="00F51F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F5B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Минздрава РФ</w:t>
            </w:r>
            <w:r w:rsidRPr="00BA2F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 20.10.2020г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A2F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1128-н </w:t>
            </w:r>
          </w:p>
          <w:p w:rsidR="003A12BB" w:rsidRPr="00D27A82" w:rsidRDefault="003A12BB" w:rsidP="00F51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порядке представления информации о реакциях и об осложнениях, возникших у реципиентов в связи с трансфузией донорской крови или ее компонентов, в уполномоченный федеральный орган исполнительной власти, осуществляющий функции по организации деятельности службы крови»</w:t>
            </w:r>
          </w:p>
        </w:tc>
      </w:tr>
      <w:tr w:rsidR="003A12BB" w:rsidTr="001155D2">
        <w:tc>
          <w:tcPr>
            <w:tcW w:w="1101" w:type="dxa"/>
            <w:vAlign w:val="center"/>
          </w:tcPr>
          <w:p w:rsidR="003A12BB" w:rsidRPr="005219FD" w:rsidRDefault="003A12BB" w:rsidP="003A1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FD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9497" w:type="dxa"/>
          </w:tcPr>
          <w:p w:rsidR="003A12BB" w:rsidRDefault="003A12BB" w:rsidP="00F51F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B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Минздрава РФ </w:t>
            </w:r>
            <w:r w:rsidRPr="00C77BBA">
              <w:rPr>
                <w:rFonts w:ascii="Times New Roman" w:hAnsi="Times New Roman" w:cs="Times New Roman"/>
                <w:b/>
                <w:sz w:val="28"/>
                <w:szCs w:val="28"/>
              </w:rPr>
              <w:t>от 20.10.2020г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77B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№1134-н </w:t>
            </w:r>
          </w:p>
          <w:p w:rsidR="003A12BB" w:rsidRPr="00C77BBA" w:rsidRDefault="003A12BB" w:rsidP="00F51F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медицинского обследования реципиента, проведения проб на индивидуальную совместимость, включая биологическую пробу, при трансфузии донорской крови»</w:t>
            </w:r>
          </w:p>
        </w:tc>
      </w:tr>
      <w:tr w:rsidR="003A12BB" w:rsidTr="001155D2">
        <w:tc>
          <w:tcPr>
            <w:tcW w:w="1101" w:type="dxa"/>
            <w:vAlign w:val="center"/>
          </w:tcPr>
          <w:p w:rsidR="003A12BB" w:rsidRPr="005219FD" w:rsidRDefault="003A12BB" w:rsidP="003A1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FD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9497" w:type="dxa"/>
          </w:tcPr>
          <w:p w:rsidR="003A12BB" w:rsidRPr="00FF4476" w:rsidRDefault="003A12BB" w:rsidP="00FF4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Минздрава РФ  от 19.11.2021 г. №1073н   </w:t>
            </w:r>
            <w:r w:rsidRPr="00353BF1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и срока рассмотрения заявки на донорскую кров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53BF1">
              <w:rPr>
                <w:rFonts w:ascii="Times New Roman" w:hAnsi="Times New Roman" w:cs="Times New Roman"/>
                <w:sz w:val="28"/>
                <w:szCs w:val="28"/>
              </w:rPr>
              <w:t xml:space="preserve"> и (или) ее компоненты, а также формы акта безвозмездной передачи донорской крови и (или) ее компонентов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FF44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Вступает в силу с 1 марта 2022 г. и действует </w:t>
            </w:r>
          </w:p>
          <w:p w:rsidR="003A12BB" w:rsidRPr="005D1510" w:rsidRDefault="003A12BB" w:rsidP="00FF44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4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1 марта 2028 г.</w:t>
            </w:r>
          </w:p>
        </w:tc>
      </w:tr>
      <w:tr w:rsidR="00E27714" w:rsidTr="001155D2">
        <w:tc>
          <w:tcPr>
            <w:tcW w:w="1101" w:type="dxa"/>
            <w:vAlign w:val="center"/>
          </w:tcPr>
          <w:p w:rsidR="00E27714" w:rsidRPr="005219FD" w:rsidRDefault="00E27714" w:rsidP="003A1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9497" w:type="dxa"/>
          </w:tcPr>
          <w:p w:rsidR="00E27714" w:rsidRDefault="00E27714" w:rsidP="00FF44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Приказ Минздрава России от  27.10.2020 №1157н </w:t>
            </w:r>
            <w:r w:rsidRPr="008B2906">
              <w:rPr>
                <w:rFonts w:ascii="Times New Roman" w:hAnsi="Times New Roman" w:cs="Times New Roman"/>
                <w:bCs/>
                <w:sz w:val="28"/>
                <w:szCs w:val="28"/>
              </w:rPr>
              <w:t>«Об утверждении унифицированных форм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82824">
              <w:rPr>
                <w:rFonts w:ascii="Times New Roman" w:hAnsi="Times New Roman" w:cs="Times New Roman"/>
                <w:bCs/>
                <w:sz w:val="28"/>
                <w:szCs w:val="28"/>
              </w:rPr>
              <w:t>медицинской документации, в том числе электронных документов, и поряд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</w:t>
            </w:r>
            <w:r w:rsidRPr="000828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их заполнения»</w:t>
            </w:r>
          </w:p>
        </w:tc>
      </w:tr>
      <w:tr w:rsidR="003A12BB" w:rsidTr="001155D2">
        <w:tc>
          <w:tcPr>
            <w:tcW w:w="1101" w:type="dxa"/>
            <w:vAlign w:val="center"/>
          </w:tcPr>
          <w:p w:rsidR="003A12BB" w:rsidRPr="005219FD" w:rsidRDefault="00E27714" w:rsidP="003A1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3A12BB" w:rsidRPr="005219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3A12BB" w:rsidRDefault="003A12BB" w:rsidP="00D26313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6313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</w:t>
            </w:r>
            <w:r w:rsidRPr="00D26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Приказ МТ и СЗ РФ от 13.01.2021 г. №5н  «</w:t>
            </w:r>
            <w:r w:rsidRPr="00D26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26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утверждении</w:t>
            </w:r>
          </w:p>
          <w:p w:rsidR="003A12BB" w:rsidRDefault="003A12BB" w:rsidP="00D26313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3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hyperlink r:id="rId8" w:anchor="6520IM" w:history="1">
              <w:r w:rsidRPr="00D2631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профессионального стандарта «Врач-трансфузиолог</w:t>
              </w:r>
            </w:hyperlink>
            <w:r w:rsidRPr="00D263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12BB" w:rsidTr="001155D2">
        <w:trPr>
          <w:trHeight w:val="637"/>
        </w:trPr>
        <w:tc>
          <w:tcPr>
            <w:tcW w:w="1101" w:type="dxa"/>
            <w:vAlign w:val="center"/>
          </w:tcPr>
          <w:p w:rsidR="003A12BB" w:rsidRPr="005219FD" w:rsidRDefault="00E27714" w:rsidP="003A1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3A12BB" w:rsidRPr="005219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3A12BB" w:rsidRPr="005D1510" w:rsidRDefault="003A12BB" w:rsidP="00D26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4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</w:t>
            </w:r>
            <w:r w:rsidRPr="00FF447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ФМБА России</w:t>
            </w:r>
            <w:r w:rsidRPr="00FF4476">
              <w:rPr>
                <w:rFonts w:ascii="Times New Roman" w:hAnsi="Times New Roman" w:cs="Times New Roman"/>
                <w:b/>
                <w:sz w:val="28"/>
                <w:szCs w:val="28"/>
              </w:rPr>
              <w:t> от 16.07.2021 </w:t>
            </w:r>
            <w:r w:rsidRPr="00FF44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FF447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FF44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FF4476">
              <w:rPr>
                <w:rFonts w:ascii="Times New Roman" w:hAnsi="Times New Roman" w:cs="Times New Roman"/>
                <w:sz w:val="28"/>
                <w:szCs w:val="28"/>
              </w:rPr>
              <w:t>«Об утверждении форм проверочных </w:t>
            </w:r>
            <w:r w:rsidRPr="00FF4476">
              <w:rPr>
                <w:rFonts w:ascii="Times New Roman" w:hAnsi="Times New Roman" w:cs="Times New Roman"/>
                <w:bCs/>
                <w:sz w:val="28"/>
                <w:szCs w:val="28"/>
              </w:rPr>
              <w:t>листов</w:t>
            </w:r>
            <w:r w:rsidRPr="00FF4476">
              <w:rPr>
                <w:rFonts w:ascii="Times New Roman" w:hAnsi="Times New Roman" w:cs="Times New Roman"/>
                <w:sz w:val="28"/>
                <w:szCs w:val="28"/>
              </w:rPr>
              <w:t xml:space="preserve"> (списков контрольных вопросов),  используемых  </w:t>
            </w:r>
            <w:r w:rsidRPr="00FF4476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F44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медико</w:t>
            </w:r>
            <w:r w:rsidRPr="00FF44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4476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биологическим</w:t>
            </w:r>
            <w:r w:rsidRPr="00FF44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F4476">
              <w:rPr>
                <w:rFonts w:ascii="Times New Roman" w:hAnsi="Times New Roman" w:cs="Times New Roman"/>
                <w:bCs/>
                <w:sz w:val="28"/>
                <w:szCs w:val="28"/>
              </w:rPr>
              <w:t>агентством</w:t>
            </w:r>
            <w:r w:rsidRPr="00FF4476">
              <w:rPr>
                <w:rFonts w:ascii="Times New Roman" w:hAnsi="Times New Roman" w:cs="Times New Roman"/>
                <w:sz w:val="28"/>
                <w:szCs w:val="28"/>
              </w:rPr>
              <w:t> и его территориальными органами при проведении плановых проверок при осуществлении федерального государственного контроля (надзора)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476">
              <w:rPr>
                <w:rFonts w:ascii="Times New Roman" w:hAnsi="Times New Roman" w:cs="Times New Roman"/>
                <w:sz w:val="28"/>
                <w:szCs w:val="28"/>
              </w:rPr>
              <w:t>за обеспечением безопасности донорской крови и ее компонентов».</w:t>
            </w:r>
          </w:p>
        </w:tc>
      </w:tr>
      <w:tr w:rsidR="003A12BB" w:rsidTr="001155D2">
        <w:tc>
          <w:tcPr>
            <w:tcW w:w="1101" w:type="dxa"/>
            <w:vAlign w:val="center"/>
          </w:tcPr>
          <w:p w:rsidR="003A12BB" w:rsidRPr="005219FD" w:rsidRDefault="00E27714" w:rsidP="003A1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3A12BB" w:rsidRPr="005219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3A12BB" w:rsidRPr="00FF4476" w:rsidRDefault="003A12BB" w:rsidP="0020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Приказ  Минздрава Бурятии от  02.02.2021 г. №69-ОД </w:t>
            </w:r>
            <w:r w:rsidRPr="00FF4476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Правил предоставления информации о реакциях и об осложнениях, возникших у реципиентов в связи с трансфузией (переливанием) донорской </w:t>
            </w:r>
            <w:r w:rsidRPr="00FF4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крови и (или) ее компонентов</w:t>
            </w:r>
            <w:r w:rsidRPr="00FF44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 </w:t>
            </w:r>
          </w:p>
          <w:p w:rsidR="003A12BB" w:rsidRPr="00FF4476" w:rsidRDefault="003A12BB" w:rsidP="00FF44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12BB" w:rsidTr="001155D2">
        <w:tc>
          <w:tcPr>
            <w:tcW w:w="1101" w:type="dxa"/>
            <w:vAlign w:val="center"/>
          </w:tcPr>
          <w:p w:rsidR="003A12BB" w:rsidRPr="005219FD" w:rsidRDefault="00E27714" w:rsidP="003A1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  <w:r w:rsidR="003A12BB" w:rsidRPr="005219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3A12BB" w:rsidRPr="00FF4476" w:rsidRDefault="003A12BB" w:rsidP="00203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4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 Минздрава Бурятии от 10.02.2021 №107-ОД  «</w:t>
            </w:r>
            <w:r w:rsidRPr="00FF4476">
              <w:rPr>
                <w:rFonts w:ascii="Times New Roman" w:hAnsi="Times New Roman" w:cs="Times New Roman"/>
                <w:sz w:val="28"/>
                <w:szCs w:val="28"/>
              </w:rPr>
              <w:t xml:space="preserve">О подключении медицинских организаций Республики Бурятия, осуществляющих клиническое использование донорской крови и ее компонентов, к Единой информационной базе донорства и ее компонентов»  </w:t>
            </w:r>
          </w:p>
          <w:p w:rsidR="003A12BB" w:rsidRPr="00FF4476" w:rsidRDefault="003A12BB" w:rsidP="00FF44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F4476" w:rsidRDefault="00FF4476" w:rsidP="00FF4476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F4476" w:rsidSect="00D27A82">
      <w:headerReference w:type="default" r:id="rId9"/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D83" w:rsidRDefault="00AA7D83" w:rsidP="001155D2">
      <w:pPr>
        <w:spacing w:after="0" w:line="240" w:lineRule="auto"/>
      </w:pPr>
      <w:r>
        <w:separator/>
      </w:r>
    </w:p>
  </w:endnote>
  <w:endnote w:type="continuationSeparator" w:id="1">
    <w:p w:rsidR="00AA7D83" w:rsidRDefault="00AA7D83" w:rsidP="0011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D83" w:rsidRDefault="00AA7D83" w:rsidP="001155D2">
      <w:pPr>
        <w:spacing w:after="0" w:line="240" w:lineRule="auto"/>
      </w:pPr>
      <w:r>
        <w:separator/>
      </w:r>
    </w:p>
  </w:footnote>
  <w:footnote w:type="continuationSeparator" w:id="1">
    <w:p w:rsidR="00AA7D83" w:rsidRDefault="00AA7D83" w:rsidP="00115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026047"/>
      <w:docPartObj>
        <w:docPartGallery w:val="Номера страниц (вверху страницы)"/>
        <w:docPartUnique/>
      </w:docPartObj>
    </w:sdtPr>
    <w:sdtContent>
      <w:p w:rsidR="001155D2" w:rsidRDefault="00073789">
        <w:pPr>
          <w:pStyle w:val="a6"/>
          <w:jc w:val="center"/>
        </w:pPr>
        <w:fldSimple w:instr=" PAGE   \* MERGEFORMAT ">
          <w:r w:rsidR="00655DEE">
            <w:rPr>
              <w:noProof/>
            </w:rPr>
            <w:t>1</w:t>
          </w:r>
        </w:fldSimple>
      </w:p>
    </w:sdtContent>
  </w:sdt>
  <w:p w:rsidR="001155D2" w:rsidRDefault="001155D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234"/>
    <w:multiLevelType w:val="hybridMultilevel"/>
    <w:tmpl w:val="D952ACCC"/>
    <w:lvl w:ilvl="0" w:tplc="A5308A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34D0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C856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694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66BC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2C8D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6EC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1AD4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1EDF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75D6C"/>
    <w:multiLevelType w:val="hybridMultilevel"/>
    <w:tmpl w:val="8B5AA1B2"/>
    <w:lvl w:ilvl="0" w:tplc="B688ED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14E9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708E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D879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DA5E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1C90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3A1D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CC22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58E8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D06593"/>
    <w:multiLevelType w:val="hybridMultilevel"/>
    <w:tmpl w:val="34F637CC"/>
    <w:lvl w:ilvl="0" w:tplc="35E4E5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FBF1202"/>
    <w:multiLevelType w:val="hybridMultilevel"/>
    <w:tmpl w:val="1BE6B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D1356"/>
    <w:multiLevelType w:val="hybridMultilevel"/>
    <w:tmpl w:val="F0DA9688"/>
    <w:lvl w:ilvl="0" w:tplc="5414D2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CA1F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EA43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075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9086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9485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1AB5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CCEF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B613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B3EB9"/>
    <w:multiLevelType w:val="hybridMultilevel"/>
    <w:tmpl w:val="34F637CC"/>
    <w:lvl w:ilvl="0" w:tplc="35E4E5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7190075"/>
    <w:multiLevelType w:val="hybridMultilevel"/>
    <w:tmpl w:val="880EE422"/>
    <w:lvl w:ilvl="0" w:tplc="A13CFF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120F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B600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8873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2053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B47C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040E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E8C1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16F3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C42554"/>
    <w:multiLevelType w:val="hybridMultilevel"/>
    <w:tmpl w:val="A1F23260"/>
    <w:lvl w:ilvl="0" w:tplc="02829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6A7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4A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0A7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B6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BCC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E8B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CE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4EE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F374496"/>
    <w:multiLevelType w:val="hybridMultilevel"/>
    <w:tmpl w:val="CCF8C314"/>
    <w:lvl w:ilvl="0" w:tplc="4F0844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9C13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5C3E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BA39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4DC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9217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045F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226B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BEEF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D8D"/>
    <w:rsid w:val="00034382"/>
    <w:rsid w:val="00073789"/>
    <w:rsid w:val="00082824"/>
    <w:rsid w:val="00084E30"/>
    <w:rsid w:val="000A4BD0"/>
    <w:rsid w:val="00105567"/>
    <w:rsid w:val="001077A5"/>
    <w:rsid w:val="001155D2"/>
    <w:rsid w:val="00121289"/>
    <w:rsid w:val="00136F38"/>
    <w:rsid w:val="001526C3"/>
    <w:rsid w:val="00167114"/>
    <w:rsid w:val="00175121"/>
    <w:rsid w:val="001A0BEE"/>
    <w:rsid w:val="00203495"/>
    <w:rsid w:val="00296D82"/>
    <w:rsid w:val="002E56F5"/>
    <w:rsid w:val="002E7663"/>
    <w:rsid w:val="00353BF1"/>
    <w:rsid w:val="003A12BB"/>
    <w:rsid w:val="00402118"/>
    <w:rsid w:val="00456275"/>
    <w:rsid w:val="004A1D8D"/>
    <w:rsid w:val="004C1419"/>
    <w:rsid w:val="004E220B"/>
    <w:rsid w:val="004E4642"/>
    <w:rsid w:val="004F1F37"/>
    <w:rsid w:val="004F2963"/>
    <w:rsid w:val="00504090"/>
    <w:rsid w:val="005056A2"/>
    <w:rsid w:val="005219FD"/>
    <w:rsid w:val="00523A49"/>
    <w:rsid w:val="00545F73"/>
    <w:rsid w:val="005841CD"/>
    <w:rsid w:val="0059629E"/>
    <w:rsid w:val="00601AA4"/>
    <w:rsid w:val="00624E42"/>
    <w:rsid w:val="006417DF"/>
    <w:rsid w:val="00642DFA"/>
    <w:rsid w:val="00655DEE"/>
    <w:rsid w:val="00684E2F"/>
    <w:rsid w:val="006D1CC0"/>
    <w:rsid w:val="0072116A"/>
    <w:rsid w:val="00724432"/>
    <w:rsid w:val="0075031D"/>
    <w:rsid w:val="007621FA"/>
    <w:rsid w:val="00766639"/>
    <w:rsid w:val="00796755"/>
    <w:rsid w:val="007C4F5D"/>
    <w:rsid w:val="007D5DBD"/>
    <w:rsid w:val="00863C31"/>
    <w:rsid w:val="008B2906"/>
    <w:rsid w:val="009E6427"/>
    <w:rsid w:val="00A532D2"/>
    <w:rsid w:val="00A80A85"/>
    <w:rsid w:val="00AA7D83"/>
    <w:rsid w:val="00AC580C"/>
    <w:rsid w:val="00B04592"/>
    <w:rsid w:val="00B4099F"/>
    <w:rsid w:val="00B72D62"/>
    <w:rsid w:val="00BA2F5B"/>
    <w:rsid w:val="00BB3BC0"/>
    <w:rsid w:val="00C70DE6"/>
    <w:rsid w:val="00C717B9"/>
    <w:rsid w:val="00C77BBA"/>
    <w:rsid w:val="00C94C92"/>
    <w:rsid w:val="00C97DEC"/>
    <w:rsid w:val="00CB026B"/>
    <w:rsid w:val="00CE61E8"/>
    <w:rsid w:val="00D24C20"/>
    <w:rsid w:val="00D26313"/>
    <w:rsid w:val="00D27A82"/>
    <w:rsid w:val="00D37577"/>
    <w:rsid w:val="00D65E09"/>
    <w:rsid w:val="00DA2B6D"/>
    <w:rsid w:val="00DA55C4"/>
    <w:rsid w:val="00DC1885"/>
    <w:rsid w:val="00DD3D47"/>
    <w:rsid w:val="00E27714"/>
    <w:rsid w:val="00EA15AE"/>
    <w:rsid w:val="00ED6613"/>
    <w:rsid w:val="00EF08F0"/>
    <w:rsid w:val="00F239FA"/>
    <w:rsid w:val="00F3150F"/>
    <w:rsid w:val="00F51FE3"/>
    <w:rsid w:val="00F926BC"/>
    <w:rsid w:val="00FC63C3"/>
    <w:rsid w:val="00FE03B5"/>
    <w:rsid w:val="00FE162E"/>
    <w:rsid w:val="00FF4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A4"/>
  </w:style>
  <w:style w:type="paragraph" w:styleId="1">
    <w:name w:val="heading 1"/>
    <w:basedOn w:val="a"/>
    <w:next w:val="a"/>
    <w:link w:val="10"/>
    <w:uiPriority w:val="9"/>
    <w:qFormat/>
    <w:rsid w:val="00105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01A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D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01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601AA4"/>
    <w:pPr>
      <w:ind w:left="720"/>
      <w:contextualSpacing/>
    </w:pPr>
  </w:style>
  <w:style w:type="paragraph" w:customStyle="1" w:styleId="ConsPlusTitle">
    <w:name w:val="ConsPlusTitle"/>
    <w:uiPriority w:val="99"/>
    <w:rsid w:val="00601A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5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FF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15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55D2"/>
  </w:style>
  <w:style w:type="paragraph" w:styleId="a8">
    <w:name w:val="footer"/>
    <w:basedOn w:val="a"/>
    <w:link w:val="a9"/>
    <w:uiPriority w:val="99"/>
    <w:semiHidden/>
    <w:unhideWhenUsed/>
    <w:rsid w:val="00115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55D2"/>
  </w:style>
  <w:style w:type="character" w:styleId="aa">
    <w:name w:val="Hyperlink"/>
    <w:basedOn w:val="a0"/>
    <w:uiPriority w:val="99"/>
    <w:semiHidden/>
    <w:unhideWhenUsed/>
    <w:rsid w:val="000828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85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9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4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79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02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6634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4994445/5da741911cf9399494368b18de80fbe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Tsybikova_KB</dc:creator>
  <cp:lastModifiedBy>Butukhanova_MN</cp:lastModifiedBy>
  <cp:revision>47</cp:revision>
  <cp:lastPrinted>2022-01-21T02:30:00Z</cp:lastPrinted>
  <dcterms:created xsi:type="dcterms:W3CDTF">2020-12-22T01:57:00Z</dcterms:created>
  <dcterms:modified xsi:type="dcterms:W3CDTF">2022-05-04T03:31:00Z</dcterms:modified>
</cp:coreProperties>
</file>